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8CB" w:rsidRDefault="003458CB" w:rsidP="003458CB">
      <w:pPr>
        <w:jc w:val="both"/>
        <w:rPr>
          <w:sz w:val="28"/>
          <w:szCs w:val="28"/>
        </w:rPr>
      </w:pPr>
      <w:r>
        <w:rPr>
          <w:noProof/>
          <w:lang w:eastAsia="el-GR"/>
        </w:rPr>
        <w:drawing>
          <wp:inline distT="0" distB="0" distL="0" distR="0">
            <wp:extent cx="5275580" cy="1008380"/>
            <wp:effectExtent l="19050" t="0" r="1270" b="0"/>
            <wp:docPr id="6" name="Εικόνα 6" descr="cid:image001.jpg@01D48260.42CFE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jpg@01D48260.42CFE860"/>
                    <pic:cNvPicPr>
                      <a:picLocks noChangeAspect="1" noChangeArrowheads="1"/>
                    </pic:cNvPicPr>
                  </pic:nvPicPr>
                  <pic:blipFill>
                    <a:blip r:embed="rId5" r:link="rId6" cstate="print"/>
                    <a:srcRect/>
                    <a:stretch>
                      <a:fillRect/>
                    </a:stretch>
                  </pic:blipFill>
                  <pic:spPr bwMode="auto">
                    <a:xfrm>
                      <a:off x="0" y="0"/>
                      <a:ext cx="5275580" cy="1008380"/>
                    </a:xfrm>
                    <a:prstGeom prst="rect">
                      <a:avLst/>
                    </a:prstGeom>
                    <a:noFill/>
                    <a:ln w="9525">
                      <a:noFill/>
                      <a:miter lim="800000"/>
                      <a:headEnd/>
                      <a:tailEnd/>
                    </a:ln>
                  </pic:spPr>
                </pic:pic>
              </a:graphicData>
            </a:graphic>
          </wp:inline>
        </w:drawing>
      </w:r>
    </w:p>
    <w:p w:rsidR="003458CB" w:rsidRDefault="003458CB" w:rsidP="003458CB">
      <w:pPr>
        <w:jc w:val="both"/>
        <w:rPr>
          <w:sz w:val="28"/>
          <w:szCs w:val="28"/>
        </w:rPr>
      </w:pPr>
    </w:p>
    <w:p w:rsidR="003458CB" w:rsidRDefault="003458CB" w:rsidP="003458CB">
      <w:pPr>
        <w:jc w:val="both"/>
        <w:rPr>
          <w:sz w:val="28"/>
          <w:szCs w:val="28"/>
        </w:rPr>
      </w:pPr>
      <w:hyperlink r:id="rId7" w:history="1">
        <w:r>
          <w:rPr>
            <w:rStyle w:val="-"/>
            <w:lang w:val="en-US"/>
          </w:rPr>
          <w:t>WWW</w:t>
        </w:r>
        <w:r>
          <w:rPr>
            <w:rStyle w:val="-"/>
          </w:rPr>
          <w:t>.</w:t>
        </w:r>
        <w:r>
          <w:rPr>
            <w:rStyle w:val="-"/>
            <w:lang w:val="en-US"/>
          </w:rPr>
          <w:t>EKCHANION</w:t>
        </w:r>
        <w:r>
          <w:rPr>
            <w:rStyle w:val="-"/>
          </w:rPr>
          <w:t>.</w:t>
        </w:r>
        <w:r>
          <w:rPr>
            <w:rStyle w:val="-"/>
            <w:lang w:val="en-US"/>
          </w:rPr>
          <w:t>GR</w:t>
        </w:r>
      </w:hyperlink>
      <w:r>
        <w:t xml:space="preserve">                                                                                    </w:t>
      </w:r>
      <w:r>
        <w:rPr>
          <w:sz w:val="20"/>
          <w:szCs w:val="20"/>
        </w:rPr>
        <w:t>19/12/2018</w:t>
      </w:r>
      <w:r>
        <w:t>             </w:t>
      </w:r>
    </w:p>
    <w:p w:rsidR="003458CB" w:rsidRDefault="003458CB" w:rsidP="003458CB">
      <w:pPr>
        <w:rPr>
          <w:sz w:val="24"/>
          <w:szCs w:val="24"/>
        </w:rPr>
      </w:pPr>
    </w:p>
    <w:p w:rsidR="003458CB" w:rsidRDefault="003458CB" w:rsidP="003458CB">
      <w:pPr>
        <w:rPr>
          <w:sz w:val="24"/>
          <w:szCs w:val="24"/>
        </w:rPr>
      </w:pPr>
    </w:p>
    <w:p w:rsidR="003458CB" w:rsidRPr="003458CB" w:rsidRDefault="003458CB" w:rsidP="003458CB">
      <w:pPr>
        <w:pStyle w:val="Web"/>
        <w:shd w:val="clear" w:color="auto" w:fill="FFFFFF"/>
        <w:spacing w:before="0" w:beforeAutospacing="0" w:after="150" w:afterAutospacing="0"/>
        <w:jc w:val="center"/>
        <w:rPr>
          <w:rFonts w:ascii="Calibri" w:hAnsi="Calibri"/>
          <w:b/>
          <w:bCs/>
          <w:color w:val="000000" w:themeColor="text1"/>
          <w:u w:val="single"/>
        </w:rPr>
      </w:pPr>
      <w:r w:rsidRPr="003458CB">
        <w:rPr>
          <w:rFonts w:ascii="Calibri" w:hAnsi="Calibri"/>
          <w:b/>
          <w:bCs/>
          <w:color w:val="000000" w:themeColor="text1"/>
          <w:u w:val="single"/>
        </w:rPr>
        <w:t>ΔΕΛΤΙΟ ΤΥΠΟΥ</w:t>
      </w:r>
    </w:p>
    <w:p w:rsidR="003458CB" w:rsidRPr="003458CB" w:rsidRDefault="003458CB" w:rsidP="003458CB">
      <w:pPr>
        <w:pStyle w:val="Web"/>
        <w:shd w:val="clear" w:color="auto" w:fill="FFFFFF"/>
        <w:spacing w:before="0" w:beforeAutospacing="0" w:after="150" w:afterAutospacing="0"/>
        <w:jc w:val="center"/>
        <w:rPr>
          <w:rFonts w:ascii="Calibri" w:hAnsi="Calibri"/>
          <w:b/>
          <w:bCs/>
          <w:color w:val="000000" w:themeColor="text1"/>
          <w:u w:val="single"/>
        </w:rPr>
      </w:pPr>
    </w:p>
    <w:p w:rsidR="00967AB8" w:rsidRPr="003458CB" w:rsidRDefault="00967AB8" w:rsidP="003458CB">
      <w:pPr>
        <w:pStyle w:val="Web"/>
        <w:shd w:val="clear" w:color="auto" w:fill="FFFFFF"/>
        <w:spacing w:before="0" w:beforeAutospacing="0" w:after="150" w:afterAutospacing="0"/>
        <w:jc w:val="center"/>
        <w:rPr>
          <w:rFonts w:ascii="Calibri" w:hAnsi="Calibri" w:cs="Arial"/>
          <w:color w:val="000000" w:themeColor="text1"/>
          <w:sz w:val="21"/>
          <w:szCs w:val="21"/>
          <w:u w:val="single"/>
        </w:rPr>
      </w:pPr>
      <w:r w:rsidRPr="003458CB">
        <w:rPr>
          <w:rFonts w:ascii="Calibri" w:hAnsi="Calibri"/>
          <w:b/>
          <w:bCs/>
          <w:color w:val="000000" w:themeColor="text1"/>
          <w:u w:val="single"/>
        </w:rPr>
        <w:t>ΤΡΟΠΟΣ ΑΜΟΙΒΗΣ ΕΟΡΤΩΝ ΧΡΙΣΤΟΥΓΕΝΝΩΝ ΚΑΙ ΠΡΩΤΟΧΡΟΝΙΑΣ</w:t>
      </w:r>
    </w:p>
    <w:p w:rsidR="00967AB8" w:rsidRPr="00967AB8" w:rsidRDefault="00967AB8" w:rsidP="00967AB8">
      <w:pPr>
        <w:pStyle w:val="Web"/>
        <w:shd w:val="clear" w:color="auto" w:fill="FFFFFF"/>
        <w:spacing w:before="0" w:beforeAutospacing="0" w:after="150" w:afterAutospacing="0"/>
        <w:jc w:val="both"/>
        <w:rPr>
          <w:rFonts w:ascii="Calibri" w:hAnsi="Calibri" w:cs="Arial"/>
          <w:color w:val="000000" w:themeColor="text1"/>
          <w:sz w:val="21"/>
          <w:szCs w:val="21"/>
        </w:rPr>
      </w:pPr>
      <w:r>
        <w:rPr>
          <w:rFonts w:ascii="Calibri" w:hAnsi="Calibri" w:cs="Arial"/>
          <w:color w:val="000000" w:themeColor="text1"/>
          <w:sz w:val="21"/>
          <w:szCs w:val="21"/>
        </w:rPr>
        <w:t xml:space="preserve">Το </w:t>
      </w:r>
      <w:proofErr w:type="spellStart"/>
      <w:r>
        <w:rPr>
          <w:rFonts w:ascii="Calibri" w:hAnsi="Calibri" w:cs="Arial"/>
          <w:color w:val="000000" w:themeColor="text1"/>
          <w:sz w:val="21"/>
          <w:szCs w:val="21"/>
        </w:rPr>
        <w:t>Εργατ</w:t>
      </w:r>
      <w:proofErr w:type="spellEnd"/>
      <w:r>
        <w:rPr>
          <w:rFonts w:ascii="Calibri" w:hAnsi="Calibri" w:cs="Arial"/>
          <w:color w:val="000000" w:themeColor="text1"/>
          <w:sz w:val="21"/>
          <w:szCs w:val="21"/>
        </w:rPr>
        <w:t>/</w:t>
      </w:r>
      <w:proofErr w:type="spellStart"/>
      <w:r>
        <w:rPr>
          <w:rFonts w:ascii="Calibri" w:hAnsi="Calibri" w:cs="Arial"/>
          <w:color w:val="000000" w:themeColor="text1"/>
          <w:sz w:val="21"/>
          <w:szCs w:val="21"/>
        </w:rPr>
        <w:t>κό</w:t>
      </w:r>
      <w:proofErr w:type="spellEnd"/>
      <w:r>
        <w:rPr>
          <w:rFonts w:ascii="Calibri" w:hAnsi="Calibri" w:cs="Arial"/>
          <w:color w:val="000000" w:themeColor="text1"/>
          <w:sz w:val="21"/>
          <w:szCs w:val="21"/>
        </w:rPr>
        <w:t xml:space="preserve"> Κέντρο ν. Χανίων, </w:t>
      </w:r>
      <w:r w:rsidRPr="00967AB8">
        <w:rPr>
          <w:rFonts w:ascii="Calibri" w:hAnsi="Calibri" w:cs="Arial"/>
          <w:color w:val="000000" w:themeColor="text1"/>
          <w:sz w:val="21"/>
          <w:szCs w:val="21"/>
        </w:rPr>
        <w:t>ενημερώνει τους εργαζόμενους του ιδιωτικού τομέα για τον τρόπο αμοιβής των εορτών των Χριστουγέννων και της Πρωτοχρονιάς.</w:t>
      </w:r>
    </w:p>
    <w:p w:rsidR="003458CB" w:rsidRDefault="00967AB8" w:rsidP="00967AB8">
      <w:pPr>
        <w:pStyle w:val="Web"/>
        <w:shd w:val="clear" w:color="auto" w:fill="FFFFFF"/>
        <w:spacing w:before="0" w:beforeAutospacing="0" w:after="150" w:afterAutospacing="0"/>
        <w:jc w:val="both"/>
        <w:rPr>
          <w:rFonts w:ascii="Calibri" w:hAnsi="Calibri" w:cs="Arial"/>
          <w:color w:val="000000" w:themeColor="text1"/>
          <w:sz w:val="21"/>
          <w:szCs w:val="21"/>
        </w:rPr>
      </w:pPr>
      <w:r w:rsidRPr="00967AB8">
        <w:rPr>
          <w:rFonts w:ascii="Calibri" w:hAnsi="Calibri" w:cs="Arial"/>
          <w:b/>
          <w:color w:val="000000" w:themeColor="text1"/>
          <w:sz w:val="21"/>
          <w:szCs w:val="21"/>
          <w:u w:val="single"/>
        </w:rPr>
        <w:t>Ημέρες αργίας λόγω εορτών.</w:t>
      </w:r>
      <w:r>
        <w:rPr>
          <w:rFonts w:ascii="Calibri" w:hAnsi="Calibri" w:cs="Arial"/>
          <w:color w:val="000000" w:themeColor="text1"/>
          <w:sz w:val="21"/>
          <w:szCs w:val="21"/>
        </w:rPr>
        <w:t xml:space="preserve"> </w:t>
      </w:r>
    </w:p>
    <w:p w:rsidR="003458CB" w:rsidRDefault="00967AB8" w:rsidP="00967AB8">
      <w:pPr>
        <w:pStyle w:val="Web"/>
        <w:shd w:val="clear" w:color="auto" w:fill="FFFFFF"/>
        <w:spacing w:before="0" w:beforeAutospacing="0" w:after="150" w:afterAutospacing="0"/>
        <w:jc w:val="both"/>
        <w:rPr>
          <w:rFonts w:ascii="Calibri" w:hAnsi="Calibri" w:cs="Arial"/>
          <w:color w:val="000000" w:themeColor="text1"/>
          <w:sz w:val="21"/>
          <w:szCs w:val="21"/>
        </w:rPr>
      </w:pPr>
      <w:r w:rsidRPr="00967AB8">
        <w:rPr>
          <w:rFonts w:ascii="Calibri" w:hAnsi="Calibri" w:cs="Arial"/>
          <w:color w:val="000000" w:themeColor="text1"/>
          <w:sz w:val="21"/>
          <w:szCs w:val="21"/>
        </w:rPr>
        <w:t>Η 25η και η 26η Δεκεμβρίου είναι ημέρες υποχρεωτικής αργίας βάσει της ισχύουσας νομοθεσίας (</w:t>
      </w:r>
      <w:proofErr w:type="spellStart"/>
      <w:r w:rsidRPr="00967AB8">
        <w:rPr>
          <w:rFonts w:ascii="Calibri" w:hAnsi="Calibri" w:cs="Arial"/>
          <w:color w:val="000000" w:themeColor="text1"/>
          <w:sz w:val="21"/>
          <w:szCs w:val="21"/>
        </w:rPr>
        <w:t>αρθ</w:t>
      </w:r>
      <w:proofErr w:type="spellEnd"/>
      <w:r w:rsidRPr="00967AB8">
        <w:rPr>
          <w:rFonts w:ascii="Calibri" w:hAnsi="Calibri" w:cs="Arial"/>
          <w:color w:val="000000" w:themeColor="text1"/>
          <w:sz w:val="21"/>
          <w:szCs w:val="21"/>
        </w:rPr>
        <w:t>. 4 ΒΔ 748/1966 και άρθρο 42 Ν. 4554/2018).</w:t>
      </w:r>
    </w:p>
    <w:p w:rsidR="00967AB8" w:rsidRDefault="00967AB8" w:rsidP="00967AB8">
      <w:pPr>
        <w:pStyle w:val="Web"/>
        <w:shd w:val="clear" w:color="auto" w:fill="FFFFFF"/>
        <w:spacing w:before="0" w:beforeAutospacing="0" w:after="150" w:afterAutospacing="0"/>
        <w:jc w:val="both"/>
        <w:rPr>
          <w:rFonts w:ascii="Calibri" w:hAnsi="Calibri" w:cs="Arial"/>
          <w:color w:val="000000" w:themeColor="text1"/>
          <w:sz w:val="21"/>
          <w:szCs w:val="21"/>
        </w:rPr>
      </w:pPr>
      <w:r w:rsidRPr="00967AB8">
        <w:rPr>
          <w:rFonts w:ascii="Calibri" w:hAnsi="Calibri" w:cs="Arial"/>
          <w:color w:val="000000" w:themeColor="text1"/>
          <w:sz w:val="21"/>
          <w:szCs w:val="21"/>
        </w:rPr>
        <w:t>Η 1η Ιανουαρίου και η 6η Ιανουαρίου (Θεοφάνεια) δεν ανήκουν στις υποχρεωτικές αργίες από το νόμο, ωστόσο χορηγούνται είτε βάσει ειδικών ρυθμίσεων σε ΣΣΕ, Κανονισμούς εργασίας κλπ, είτε κατ’ έθιμο, είτε οικειοθελώς από τον εργοδότη.</w:t>
      </w:r>
    </w:p>
    <w:p w:rsidR="00967AB8" w:rsidRPr="00967AB8" w:rsidRDefault="00967AB8" w:rsidP="00967AB8">
      <w:pPr>
        <w:pStyle w:val="Web"/>
        <w:shd w:val="clear" w:color="auto" w:fill="FFFFFF"/>
        <w:spacing w:before="0" w:beforeAutospacing="0" w:after="150" w:afterAutospacing="0"/>
        <w:jc w:val="both"/>
        <w:rPr>
          <w:rFonts w:ascii="Calibri" w:hAnsi="Calibri" w:cs="Arial"/>
          <w:color w:val="000000" w:themeColor="text1"/>
          <w:sz w:val="21"/>
          <w:szCs w:val="21"/>
        </w:rPr>
      </w:pPr>
      <w:r w:rsidRPr="00967AB8">
        <w:rPr>
          <w:rFonts w:ascii="Calibri" w:hAnsi="Calibri" w:cs="Arial"/>
          <w:color w:val="000000" w:themeColor="text1"/>
          <w:sz w:val="21"/>
          <w:szCs w:val="21"/>
        </w:rPr>
        <w:t>Σε ημέρα υποχρεωτικής αργίας απαγορεύεται η απασχόληση των εργαζομένων και η λειτουργία των επιχειρήσεων, εκτός από εκείνες που νόμιμα λειτουργούν κατά τις Κυριακές και τις γιορτές.</w:t>
      </w:r>
      <w:r w:rsidRPr="00967AB8">
        <w:rPr>
          <w:rFonts w:ascii="Calibri" w:hAnsi="Calibri" w:cs="Arial"/>
          <w:color w:val="000000" w:themeColor="text1"/>
          <w:sz w:val="21"/>
          <w:szCs w:val="21"/>
        </w:rPr>
        <w:br/>
        <w:t>Επίσης δεν είναι νόμιμος ο συμψηφισμός ημέρας οφειλόμενης ανάπαυσης (ρεπό), με την ημέρα υποχρεωτικής αργίας</w:t>
      </w:r>
      <w:r w:rsidR="003458CB">
        <w:rPr>
          <w:rFonts w:ascii="Calibri" w:hAnsi="Calibri" w:cs="Arial"/>
          <w:color w:val="000000" w:themeColor="text1"/>
          <w:sz w:val="21"/>
          <w:szCs w:val="21"/>
        </w:rPr>
        <w:t>.</w:t>
      </w:r>
    </w:p>
    <w:p w:rsidR="00967AB8" w:rsidRPr="003458CB" w:rsidRDefault="00967AB8" w:rsidP="00967AB8">
      <w:pPr>
        <w:pStyle w:val="Web"/>
        <w:shd w:val="clear" w:color="auto" w:fill="FFFFFF"/>
        <w:spacing w:before="0" w:beforeAutospacing="0" w:after="150" w:afterAutospacing="0"/>
        <w:jc w:val="both"/>
        <w:rPr>
          <w:rFonts w:ascii="Calibri" w:hAnsi="Calibri" w:cs="Arial"/>
          <w:b/>
          <w:color w:val="000000" w:themeColor="text1"/>
          <w:sz w:val="21"/>
          <w:szCs w:val="21"/>
          <w:u w:val="single"/>
        </w:rPr>
      </w:pPr>
      <w:r w:rsidRPr="003458CB">
        <w:rPr>
          <w:rFonts w:ascii="Calibri" w:hAnsi="Calibri" w:cs="Arial"/>
          <w:b/>
          <w:color w:val="000000" w:themeColor="text1"/>
          <w:sz w:val="21"/>
          <w:szCs w:val="21"/>
          <w:u w:val="single"/>
        </w:rPr>
        <w:t>Αμοιβή ημερών υποχρεωτικής αργίας:</w:t>
      </w:r>
    </w:p>
    <w:p w:rsidR="00967AB8" w:rsidRPr="003458CB" w:rsidRDefault="00967AB8" w:rsidP="00967AB8">
      <w:pPr>
        <w:pStyle w:val="Web"/>
        <w:shd w:val="clear" w:color="auto" w:fill="FFFFFF"/>
        <w:spacing w:before="0" w:beforeAutospacing="0" w:after="150" w:afterAutospacing="0"/>
        <w:jc w:val="both"/>
        <w:rPr>
          <w:rFonts w:ascii="Calibri" w:hAnsi="Calibri" w:cs="Arial"/>
          <w:color w:val="000000" w:themeColor="text1"/>
          <w:sz w:val="21"/>
          <w:szCs w:val="21"/>
          <w:u w:val="single"/>
        </w:rPr>
      </w:pPr>
      <w:r w:rsidRPr="00967AB8">
        <w:rPr>
          <w:rFonts w:ascii="Calibri" w:hAnsi="Calibri" w:cs="Arial"/>
          <w:color w:val="000000" w:themeColor="text1"/>
          <w:sz w:val="21"/>
          <w:szCs w:val="21"/>
        </w:rPr>
        <w:br/>
      </w:r>
      <w:r w:rsidRPr="003458CB">
        <w:rPr>
          <w:rFonts w:ascii="Calibri" w:hAnsi="Calibri" w:cs="Arial"/>
          <w:color w:val="000000" w:themeColor="text1"/>
          <w:sz w:val="21"/>
          <w:szCs w:val="21"/>
          <w:u w:val="single"/>
        </w:rPr>
        <w:t>Για τις επιχειρήσεις που δεν λειτουργούν.</w:t>
      </w:r>
    </w:p>
    <w:p w:rsidR="00967AB8" w:rsidRDefault="00967AB8" w:rsidP="00967AB8">
      <w:pPr>
        <w:pStyle w:val="Web"/>
        <w:shd w:val="clear" w:color="auto" w:fill="FFFFFF"/>
        <w:spacing w:before="0" w:beforeAutospacing="0" w:after="150" w:afterAutospacing="0"/>
        <w:jc w:val="both"/>
        <w:rPr>
          <w:rFonts w:ascii="Calibri" w:hAnsi="Calibri" w:cs="Arial"/>
          <w:color w:val="000000" w:themeColor="text1"/>
          <w:sz w:val="21"/>
          <w:szCs w:val="21"/>
        </w:rPr>
      </w:pPr>
      <w:r w:rsidRPr="00967AB8">
        <w:rPr>
          <w:rFonts w:ascii="Calibri" w:hAnsi="Calibri" w:cs="Arial"/>
          <w:color w:val="000000" w:themeColor="text1"/>
          <w:sz w:val="21"/>
          <w:szCs w:val="21"/>
        </w:rPr>
        <w:t>Στις επιχειρήσεις που δεν λειτουργούν καταβάλλεται χωρίς κάποια προσαύξηση το σύνηθες ημερομίσθιο σε όσους αμείβονται με ημερομίσθιο, ενώ σε όσους αμείβονται με μισθό καταβάλλεται ο μηνιαίος μισθός τους.</w:t>
      </w:r>
    </w:p>
    <w:p w:rsidR="00967AB8" w:rsidRPr="003458CB" w:rsidRDefault="00967AB8" w:rsidP="00967AB8">
      <w:pPr>
        <w:pStyle w:val="Web"/>
        <w:shd w:val="clear" w:color="auto" w:fill="FFFFFF"/>
        <w:spacing w:before="0" w:beforeAutospacing="0" w:after="150" w:afterAutospacing="0"/>
        <w:jc w:val="both"/>
        <w:rPr>
          <w:rFonts w:ascii="Calibri" w:hAnsi="Calibri" w:cs="Arial"/>
          <w:color w:val="000000" w:themeColor="text1"/>
          <w:sz w:val="21"/>
          <w:szCs w:val="21"/>
          <w:u w:val="single"/>
        </w:rPr>
      </w:pPr>
      <w:r w:rsidRPr="003458CB">
        <w:rPr>
          <w:rFonts w:ascii="Calibri" w:hAnsi="Calibri" w:cs="Arial"/>
          <w:color w:val="000000" w:themeColor="text1"/>
          <w:sz w:val="21"/>
          <w:szCs w:val="21"/>
          <w:u w:val="single"/>
        </w:rPr>
        <w:t>Για τις επιχειρήσεις που νόμιμα λειτουργούν</w:t>
      </w:r>
    </w:p>
    <w:p w:rsidR="00967AB8" w:rsidRDefault="00967AB8" w:rsidP="00967AB8">
      <w:pPr>
        <w:pStyle w:val="Web"/>
        <w:shd w:val="clear" w:color="auto" w:fill="FFFFFF"/>
        <w:spacing w:before="0" w:beforeAutospacing="0" w:after="150" w:afterAutospacing="0"/>
        <w:jc w:val="both"/>
        <w:rPr>
          <w:rFonts w:ascii="Calibri" w:hAnsi="Calibri" w:cs="Arial"/>
          <w:color w:val="000000" w:themeColor="text1"/>
          <w:sz w:val="21"/>
          <w:szCs w:val="21"/>
        </w:rPr>
      </w:pPr>
      <w:r w:rsidRPr="00967AB8">
        <w:rPr>
          <w:rFonts w:ascii="Calibri" w:hAnsi="Calibri" w:cs="Arial"/>
          <w:color w:val="000000" w:themeColor="text1"/>
          <w:sz w:val="21"/>
          <w:szCs w:val="21"/>
        </w:rPr>
        <w:t>Οι εργαζόμενοι που θα απασχοληθούν δικαιούνται</w:t>
      </w:r>
      <w:r>
        <w:rPr>
          <w:rFonts w:ascii="Calibri" w:hAnsi="Calibri" w:cs="Arial"/>
          <w:color w:val="000000" w:themeColor="text1"/>
          <w:sz w:val="21"/>
          <w:szCs w:val="21"/>
        </w:rPr>
        <w:t>:</w:t>
      </w:r>
    </w:p>
    <w:p w:rsidR="00967AB8" w:rsidRDefault="00967AB8" w:rsidP="00967AB8">
      <w:pPr>
        <w:pStyle w:val="Web"/>
        <w:numPr>
          <w:ilvl w:val="0"/>
          <w:numId w:val="1"/>
        </w:numPr>
        <w:shd w:val="clear" w:color="auto" w:fill="FFFFFF"/>
        <w:spacing w:before="0" w:beforeAutospacing="0" w:after="150" w:afterAutospacing="0"/>
        <w:jc w:val="both"/>
        <w:rPr>
          <w:rFonts w:ascii="Calibri" w:hAnsi="Calibri" w:cs="Arial"/>
          <w:color w:val="000000" w:themeColor="text1"/>
          <w:sz w:val="21"/>
          <w:szCs w:val="21"/>
        </w:rPr>
      </w:pPr>
      <w:r w:rsidRPr="00967AB8">
        <w:rPr>
          <w:rFonts w:ascii="Calibri" w:hAnsi="Calibri" w:cs="Arial"/>
          <w:color w:val="000000" w:themeColor="text1"/>
          <w:sz w:val="21"/>
          <w:szCs w:val="21"/>
        </w:rPr>
        <w:t>αν αμείβονται με ημερομίσθιο, το σύνηθες καταβαλλόμενο ημερομίσθιό τους και προσαύξηση 75% που θα υπολογισθεί στο νόμιμο ωρομίσθιό τους για όσες ώρες απασχοληθούν</w:t>
      </w:r>
    </w:p>
    <w:p w:rsidR="00967AB8" w:rsidRDefault="00967AB8" w:rsidP="00967AB8">
      <w:pPr>
        <w:pStyle w:val="Web"/>
        <w:numPr>
          <w:ilvl w:val="0"/>
          <w:numId w:val="1"/>
        </w:numPr>
        <w:shd w:val="clear" w:color="auto" w:fill="FFFFFF"/>
        <w:spacing w:before="0" w:beforeAutospacing="0" w:after="150" w:afterAutospacing="0"/>
        <w:jc w:val="both"/>
        <w:rPr>
          <w:rFonts w:ascii="Calibri" w:hAnsi="Calibri" w:cs="Arial"/>
          <w:color w:val="000000" w:themeColor="text1"/>
          <w:sz w:val="21"/>
          <w:szCs w:val="21"/>
        </w:rPr>
      </w:pPr>
      <w:r w:rsidRPr="00967AB8">
        <w:rPr>
          <w:rFonts w:ascii="Calibri" w:hAnsi="Calibri" w:cs="Arial"/>
          <w:color w:val="000000" w:themeColor="text1"/>
          <w:sz w:val="21"/>
          <w:szCs w:val="21"/>
        </w:rPr>
        <w:t>στην περίπτωση που οι εργαζόμενοι αμείβονται με μηνιαίο μισθό:</w:t>
      </w:r>
      <w:r w:rsidRPr="00967AB8">
        <w:rPr>
          <w:rFonts w:ascii="Calibri" w:hAnsi="Calibri" w:cs="Arial"/>
          <w:color w:val="000000" w:themeColor="text1"/>
          <w:sz w:val="21"/>
          <w:szCs w:val="21"/>
        </w:rPr>
        <w:br/>
        <w:t>α) αν πρόκειται για επιχειρήσεις που αργούν κατά τις Κυριακές και ημέρες αργίας και εκτάκτως θα λειτουργήσουν τις ημέρες υποχρεωτικής αργίας, οφείλεται το 1/25 του συνήθως καταβαλλομένου μισθού τους και επιπλέον προσαύξηση 75% επί του νόμιμου ημερομισθίου για όσες ώρες απασχοληθούν</w:t>
      </w:r>
      <w:r w:rsidR="003458CB">
        <w:rPr>
          <w:rFonts w:ascii="Calibri" w:hAnsi="Calibri" w:cs="Arial"/>
          <w:color w:val="000000" w:themeColor="text1"/>
          <w:sz w:val="21"/>
          <w:szCs w:val="21"/>
        </w:rPr>
        <w:t>.</w:t>
      </w:r>
    </w:p>
    <w:p w:rsidR="00967AB8" w:rsidRPr="00967AB8" w:rsidRDefault="00967AB8" w:rsidP="00967AB8">
      <w:pPr>
        <w:pStyle w:val="Web"/>
        <w:shd w:val="clear" w:color="auto" w:fill="FFFFFF"/>
        <w:spacing w:before="0" w:beforeAutospacing="0" w:after="150" w:afterAutospacing="0"/>
        <w:ind w:left="720"/>
        <w:jc w:val="both"/>
        <w:rPr>
          <w:rFonts w:ascii="Calibri" w:hAnsi="Calibri" w:cs="Arial"/>
          <w:color w:val="000000" w:themeColor="text1"/>
          <w:sz w:val="21"/>
          <w:szCs w:val="21"/>
        </w:rPr>
      </w:pPr>
      <w:r w:rsidRPr="00967AB8">
        <w:rPr>
          <w:rFonts w:ascii="Calibri" w:hAnsi="Calibri" w:cs="Arial"/>
          <w:color w:val="000000" w:themeColor="text1"/>
          <w:sz w:val="21"/>
          <w:szCs w:val="21"/>
        </w:rPr>
        <w:lastRenderedPageBreak/>
        <w:t>β) αν πρόκειται για επιχειρήσεις που λειτουργούν νόμιμα κατά τις Κυριακές και τις λοιπές απ’ το νόμο αργίες, οφείλεται μόνον προσαύξηση 75%, που υπολογίζεται στο 1/25 του νομίμου ημερομισθίου τους για όσες ώρες απασχοληθούν.</w:t>
      </w:r>
      <w:r w:rsidRPr="00967AB8">
        <w:rPr>
          <w:rFonts w:ascii="Calibri" w:hAnsi="Calibri" w:cs="Arial"/>
          <w:color w:val="000000" w:themeColor="text1"/>
          <w:sz w:val="21"/>
          <w:szCs w:val="21"/>
        </w:rPr>
        <w:br/>
        <w:t>Σε περίπτωση που ισχύουν ευνοϊκότεροι όροι (πχ από ΣΣΕ, Κανονισμό Εργασίας, επιχειρησιακή συνήθεια ή έθιμο) ως προς τις προσαυξήσεις της αμοιβής για την εργασία σε ημέρα υποχρεωτικής αργίας ή Κυριακής, αυτοί υπερισχύουν.</w:t>
      </w:r>
    </w:p>
    <w:p w:rsidR="00967AB8" w:rsidRPr="003458CB" w:rsidRDefault="00967AB8" w:rsidP="00967AB8">
      <w:pPr>
        <w:pStyle w:val="Web"/>
        <w:shd w:val="clear" w:color="auto" w:fill="FFFFFF"/>
        <w:spacing w:before="0" w:beforeAutospacing="0" w:after="150" w:afterAutospacing="0"/>
        <w:jc w:val="both"/>
        <w:rPr>
          <w:rFonts w:ascii="Calibri" w:hAnsi="Calibri" w:cs="Arial"/>
          <w:b/>
          <w:color w:val="000000" w:themeColor="text1"/>
          <w:sz w:val="21"/>
          <w:szCs w:val="21"/>
          <w:u w:val="single"/>
        </w:rPr>
      </w:pPr>
      <w:r w:rsidRPr="003458CB">
        <w:rPr>
          <w:rFonts w:ascii="Calibri" w:hAnsi="Calibri" w:cs="Arial"/>
          <w:b/>
          <w:color w:val="000000" w:themeColor="text1"/>
          <w:sz w:val="21"/>
          <w:szCs w:val="21"/>
          <w:u w:val="single"/>
        </w:rPr>
        <w:t>Πότε καταβάλλεται το Δώρο Χριστουγέννων</w:t>
      </w:r>
      <w:r w:rsidR="003458CB">
        <w:rPr>
          <w:rFonts w:ascii="Calibri" w:hAnsi="Calibri" w:cs="Arial"/>
          <w:b/>
          <w:color w:val="000000" w:themeColor="text1"/>
          <w:sz w:val="21"/>
          <w:szCs w:val="21"/>
          <w:u w:val="single"/>
        </w:rPr>
        <w:t>:</w:t>
      </w:r>
    </w:p>
    <w:p w:rsidR="00967AB8" w:rsidRDefault="00967AB8" w:rsidP="00967AB8">
      <w:pPr>
        <w:pStyle w:val="Web"/>
        <w:shd w:val="clear" w:color="auto" w:fill="FFFFFF"/>
        <w:spacing w:before="0" w:beforeAutospacing="0" w:after="150" w:afterAutospacing="0"/>
        <w:jc w:val="both"/>
        <w:rPr>
          <w:rFonts w:ascii="Calibri" w:hAnsi="Calibri" w:cs="Arial"/>
          <w:color w:val="000000" w:themeColor="text1"/>
          <w:sz w:val="21"/>
          <w:szCs w:val="21"/>
        </w:rPr>
      </w:pPr>
      <w:r w:rsidRPr="00967AB8">
        <w:rPr>
          <w:rFonts w:ascii="Calibri" w:hAnsi="Calibri" w:cs="Arial"/>
          <w:color w:val="000000" w:themeColor="text1"/>
          <w:sz w:val="21"/>
          <w:szCs w:val="21"/>
        </w:rPr>
        <w:t>Η καταβολή του Δώρου Χριστουγέννων πρέπει να γίνει έως τις 21/12. Σε περίπτωση που το Δώρο Χριστουγέννων δεν καταβληθεί έγκαιρα, οι εργαζόμενοι ή/και τα σωματεία μπορούν και πρέπει να προσφύγουν στην οικεία Επιθεώρηση Εργασίας προκειμένου να συνταχθεί μηνυτήρια αναφορά. Η μηνυτήρια αναφορά διαβιβάζεται στον Εισαγγελέα για την άσκηση ποινικής δίωξης σε βάρος του εργοδότη ή του νομίμου εκπροσώπου αυτού (για την περίπτωση εταιρείας κλπ), ενώ παράλληλα διαβιβάζεται και στο οικείο αστυνομικό τμήμα για την κίνηση της αυτόφωρης διαδικασίας. Οι εργαζόμενοι ή/και τα σωματεία τους έχουν το δικαίωμα να υποβάλουν μήνυση απευθείας στο αρμόδιο αστυνομικό τμήμα και να ζητήσουν την εφαρμογή της αυτόφωρης διαδικασίας.</w:t>
      </w:r>
      <w:r w:rsidRPr="00967AB8">
        <w:rPr>
          <w:rFonts w:ascii="Calibri" w:hAnsi="Calibri" w:cs="Arial"/>
          <w:color w:val="000000" w:themeColor="text1"/>
          <w:sz w:val="21"/>
          <w:szCs w:val="21"/>
        </w:rPr>
        <w:br/>
        <w:t>Επισημαίνεται ότι στη μηνυτήρια αναφορά θα πρέπει να αναγράφονται τα στοιχεία της επιχείρησης και τα στοιχεία κατοικίας του εργοδότη, εάν αυτό είναι δυνατό, δεδομένου ότι η διαδικασία του αυτοφώρου διαρκεί 48 ώρες.</w:t>
      </w:r>
    </w:p>
    <w:p w:rsidR="00967AB8" w:rsidRPr="00967AB8" w:rsidRDefault="00967AB8" w:rsidP="00967AB8">
      <w:pPr>
        <w:pStyle w:val="Web"/>
        <w:shd w:val="clear" w:color="auto" w:fill="FFFFFF"/>
        <w:spacing w:before="0" w:beforeAutospacing="0" w:after="150" w:afterAutospacing="0"/>
        <w:jc w:val="both"/>
        <w:rPr>
          <w:rFonts w:ascii="Calibri" w:hAnsi="Calibri" w:cs="Arial"/>
          <w:color w:val="000000" w:themeColor="text1"/>
          <w:sz w:val="21"/>
          <w:szCs w:val="21"/>
        </w:rPr>
      </w:pPr>
      <w:r w:rsidRPr="00967AB8">
        <w:rPr>
          <w:rFonts w:ascii="Calibri" w:hAnsi="Calibri" w:cs="Arial"/>
          <w:color w:val="000000" w:themeColor="text1"/>
          <w:sz w:val="21"/>
          <w:szCs w:val="21"/>
        </w:rPr>
        <w:br/>
        <w:t>Σε κάθε περίπτωση μη καταβολής του Δώρου Χριστουγέννων, μέσα στην τασσόμενη προθεσμία, οι Κοινωνικοί Επιθεωρητές Εργασίας του Σ.ΕΠ.Ε έχουν υποχρέωση να επεμβαίνουν άμεσα, διενεργώντας ελέγχους και να βρίσκονται σε πλήρη ετοιμότητα, για την άσκηση της διαδικασίας του αυτοφώρου και την επιβολή των σχετικών κυρώσεων.</w:t>
      </w:r>
    </w:p>
    <w:p w:rsidR="00967AB8" w:rsidRDefault="00967AB8" w:rsidP="00967AB8">
      <w:pPr>
        <w:pStyle w:val="Web"/>
        <w:shd w:val="clear" w:color="auto" w:fill="FFFFFF"/>
        <w:spacing w:before="0" w:beforeAutospacing="0" w:after="150" w:afterAutospacing="0"/>
        <w:jc w:val="both"/>
        <w:rPr>
          <w:rFonts w:ascii="Calibri" w:hAnsi="Calibri" w:cs="Arial"/>
          <w:color w:val="000000" w:themeColor="text1"/>
          <w:sz w:val="21"/>
          <w:szCs w:val="21"/>
        </w:rPr>
      </w:pPr>
      <w:r w:rsidRPr="00967AB8">
        <w:rPr>
          <w:rFonts w:ascii="Calibri" w:hAnsi="Calibri" w:cs="Arial"/>
          <w:color w:val="000000" w:themeColor="text1"/>
          <w:sz w:val="21"/>
          <w:szCs w:val="21"/>
        </w:rPr>
        <w:t xml:space="preserve">Υπολογίστε </w:t>
      </w:r>
      <w:proofErr w:type="spellStart"/>
      <w:r w:rsidRPr="00967AB8">
        <w:rPr>
          <w:rFonts w:ascii="Calibri" w:hAnsi="Calibri" w:cs="Arial"/>
          <w:color w:val="000000" w:themeColor="text1"/>
          <w:sz w:val="21"/>
          <w:szCs w:val="21"/>
        </w:rPr>
        <w:t>online</w:t>
      </w:r>
      <w:proofErr w:type="spellEnd"/>
      <w:r w:rsidRPr="00967AB8">
        <w:rPr>
          <w:rFonts w:ascii="Calibri" w:hAnsi="Calibri" w:cs="Arial"/>
          <w:color w:val="000000" w:themeColor="text1"/>
          <w:sz w:val="21"/>
          <w:szCs w:val="21"/>
        </w:rPr>
        <w:t xml:space="preserve"> το Δώρο Χριστουγέννων</w:t>
      </w:r>
    </w:p>
    <w:p w:rsidR="00967AB8" w:rsidRPr="00967AB8" w:rsidRDefault="00967AB8" w:rsidP="00967AB8">
      <w:pPr>
        <w:pStyle w:val="Web"/>
        <w:shd w:val="clear" w:color="auto" w:fill="FFFFFF"/>
        <w:spacing w:before="0" w:beforeAutospacing="0" w:after="150" w:afterAutospacing="0"/>
        <w:jc w:val="both"/>
        <w:rPr>
          <w:rFonts w:ascii="Calibri" w:hAnsi="Calibri" w:cs="Arial"/>
          <w:color w:val="000000" w:themeColor="text1"/>
          <w:sz w:val="21"/>
          <w:szCs w:val="21"/>
        </w:rPr>
      </w:pPr>
      <w:r w:rsidRPr="00967AB8">
        <w:rPr>
          <w:rFonts w:ascii="Calibri" w:hAnsi="Calibri" w:cs="Arial"/>
          <w:color w:val="000000" w:themeColor="text1"/>
          <w:sz w:val="21"/>
          <w:szCs w:val="21"/>
        </w:rPr>
        <w:t xml:space="preserve">Με την </w:t>
      </w:r>
      <w:proofErr w:type="spellStart"/>
      <w:r w:rsidRPr="00967AB8">
        <w:rPr>
          <w:rFonts w:ascii="Calibri" w:hAnsi="Calibri" w:cs="Arial"/>
          <w:color w:val="000000" w:themeColor="text1"/>
          <w:sz w:val="21"/>
          <w:szCs w:val="21"/>
        </w:rPr>
        <w:t>online</w:t>
      </w:r>
      <w:proofErr w:type="spellEnd"/>
      <w:r w:rsidRPr="00967AB8">
        <w:rPr>
          <w:rFonts w:ascii="Calibri" w:hAnsi="Calibri" w:cs="Arial"/>
          <w:color w:val="000000" w:themeColor="text1"/>
          <w:sz w:val="21"/>
          <w:szCs w:val="21"/>
        </w:rPr>
        <w:t xml:space="preserve"> εφαρμογή που έχει δημιουργήσει το ΚΕ.Π.Ε.Α.</w:t>
      </w:r>
      <w:r>
        <w:rPr>
          <w:rFonts w:ascii="Calibri" w:hAnsi="Calibri" w:cs="Arial"/>
          <w:color w:val="000000" w:themeColor="text1"/>
          <w:sz w:val="21"/>
          <w:szCs w:val="21"/>
        </w:rPr>
        <w:t xml:space="preserve"> της ΓΣΕΕ</w:t>
      </w:r>
      <w:r w:rsidRPr="00967AB8">
        <w:rPr>
          <w:rFonts w:ascii="Calibri" w:hAnsi="Calibri" w:cs="Arial"/>
          <w:color w:val="000000" w:themeColor="text1"/>
          <w:sz w:val="21"/>
          <w:szCs w:val="21"/>
        </w:rPr>
        <w:t xml:space="preserve"> δίνεται η δυνατότητα οι εργαζόμενοι να υπολογίσουν μόνοι τους το Δώρο Χριστουγέννων που δικαιούνται, πατώντας το παρακάτω σύνδεσμο: http://kepea.gr/calc-doro-xristoygennon.php. Παράλληλα έχει δημιουργηθεί και νέα </w:t>
      </w:r>
      <w:proofErr w:type="spellStart"/>
      <w:r w:rsidRPr="00967AB8">
        <w:rPr>
          <w:rFonts w:ascii="Calibri" w:hAnsi="Calibri" w:cs="Arial"/>
          <w:color w:val="000000" w:themeColor="text1"/>
          <w:sz w:val="21"/>
          <w:szCs w:val="21"/>
        </w:rPr>
        <w:t>online</w:t>
      </w:r>
      <w:proofErr w:type="spellEnd"/>
      <w:r w:rsidRPr="00967AB8">
        <w:rPr>
          <w:rFonts w:ascii="Calibri" w:hAnsi="Calibri" w:cs="Arial"/>
          <w:color w:val="000000" w:themeColor="text1"/>
          <w:sz w:val="21"/>
          <w:szCs w:val="21"/>
        </w:rPr>
        <w:t xml:space="preserve"> εφαρμογή για τον υπολογισμό του Δώρου Χριστουγέννων στην εκ περιτροπής απασχόληση: https://www.kepea.gr/calc-ek-peritropis-doro-xristoygennon.php</w:t>
      </w:r>
    </w:p>
    <w:p w:rsidR="00800C0B" w:rsidRDefault="003458CB" w:rsidP="00967AB8">
      <w:pPr>
        <w:jc w:val="both"/>
      </w:pPr>
      <w:r>
        <w:rPr>
          <w:noProof/>
          <w:lang w:eastAsia="el-GR"/>
        </w:rPr>
        <w:drawing>
          <wp:inline distT="0" distB="0" distL="0" distR="0">
            <wp:extent cx="5274310" cy="1669557"/>
            <wp:effectExtent l="19050" t="0" r="254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5274310" cy="1669557"/>
                    </a:xfrm>
                    <a:prstGeom prst="rect">
                      <a:avLst/>
                    </a:prstGeom>
                    <a:noFill/>
                    <a:ln w="9525">
                      <a:noFill/>
                      <a:miter lim="800000"/>
                      <a:headEnd/>
                      <a:tailEnd/>
                    </a:ln>
                  </pic:spPr>
                </pic:pic>
              </a:graphicData>
            </a:graphic>
          </wp:inline>
        </w:drawing>
      </w:r>
    </w:p>
    <w:sectPr w:rsidR="00800C0B" w:rsidSect="003458CB">
      <w:pgSz w:w="11906" w:h="16838"/>
      <w:pgMar w:top="1134"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B7088"/>
    <w:multiLevelType w:val="hybridMultilevel"/>
    <w:tmpl w:val="DFC66C9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proofState w:spelling="clean" w:grammar="clean"/>
  <w:defaultTabStop w:val="720"/>
  <w:characterSpacingControl w:val="doNotCompress"/>
  <w:compat/>
  <w:rsids>
    <w:rsidRoot w:val="00967AB8"/>
    <w:rsid w:val="003458CB"/>
    <w:rsid w:val="007531E7"/>
    <w:rsid w:val="00800C0B"/>
    <w:rsid w:val="00967AB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C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67AB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967AB8"/>
    <w:rPr>
      <w:b/>
      <w:bCs/>
    </w:rPr>
  </w:style>
  <w:style w:type="paragraph" w:styleId="a4">
    <w:name w:val="List Paragraph"/>
    <w:basedOn w:val="a"/>
    <w:uiPriority w:val="34"/>
    <w:qFormat/>
    <w:rsid w:val="00967AB8"/>
    <w:pPr>
      <w:ind w:left="720"/>
      <w:contextualSpacing/>
    </w:pPr>
  </w:style>
  <w:style w:type="paragraph" w:styleId="a5">
    <w:name w:val="Balloon Text"/>
    <w:basedOn w:val="a"/>
    <w:link w:val="Char"/>
    <w:uiPriority w:val="99"/>
    <w:semiHidden/>
    <w:unhideWhenUsed/>
    <w:rsid w:val="003458CB"/>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3458CB"/>
    <w:rPr>
      <w:rFonts w:ascii="Tahoma" w:hAnsi="Tahoma" w:cs="Tahoma"/>
      <w:sz w:val="16"/>
      <w:szCs w:val="16"/>
    </w:rPr>
  </w:style>
  <w:style w:type="character" w:styleId="-">
    <w:name w:val="Hyperlink"/>
    <w:basedOn w:val="a0"/>
    <w:uiPriority w:val="99"/>
    <w:semiHidden/>
    <w:unhideWhenUsed/>
    <w:rsid w:val="003458CB"/>
    <w:rPr>
      <w:color w:val="0000FF"/>
      <w:u w:val="single"/>
    </w:rPr>
  </w:style>
</w:styles>
</file>

<file path=word/webSettings.xml><?xml version="1.0" encoding="utf-8"?>
<w:webSettings xmlns:r="http://schemas.openxmlformats.org/officeDocument/2006/relationships" xmlns:w="http://schemas.openxmlformats.org/wordprocessingml/2006/main">
  <w:divs>
    <w:div w:id="492844045">
      <w:bodyDiv w:val="1"/>
      <w:marLeft w:val="0"/>
      <w:marRight w:val="0"/>
      <w:marTop w:val="0"/>
      <w:marBottom w:val="0"/>
      <w:divBdr>
        <w:top w:val="none" w:sz="0" w:space="0" w:color="auto"/>
        <w:left w:val="none" w:sz="0" w:space="0" w:color="auto"/>
        <w:bottom w:val="none" w:sz="0" w:space="0" w:color="auto"/>
        <w:right w:val="none" w:sz="0" w:space="0" w:color="auto"/>
      </w:divBdr>
    </w:div>
    <w:div w:id="797915260">
      <w:bodyDiv w:val="1"/>
      <w:marLeft w:val="0"/>
      <w:marRight w:val="0"/>
      <w:marTop w:val="0"/>
      <w:marBottom w:val="0"/>
      <w:divBdr>
        <w:top w:val="none" w:sz="0" w:space="0" w:color="auto"/>
        <w:left w:val="none" w:sz="0" w:space="0" w:color="auto"/>
        <w:bottom w:val="none" w:sz="0" w:space="0" w:color="auto"/>
        <w:right w:val="none" w:sz="0" w:space="0" w:color="auto"/>
      </w:divBdr>
    </w:div>
    <w:div w:id="194421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http://WWW.EKCHANION.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48260.42CFE86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651</Words>
  <Characters>3517</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2018-12-19T09:14:00Z</dcterms:created>
  <dcterms:modified xsi:type="dcterms:W3CDTF">2018-12-19T09:38:00Z</dcterms:modified>
</cp:coreProperties>
</file>